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D" w:rsidRDefault="003D3704" w:rsidP="003D37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Члянского сельского поселения</w:t>
      </w:r>
    </w:p>
    <w:p w:rsidR="003D3704" w:rsidRPr="00914BF7" w:rsidRDefault="003D3704" w:rsidP="003D37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50DCD" w:rsidRPr="00914BF7" w:rsidRDefault="00D50DCD" w:rsidP="003D370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50DCD" w:rsidRPr="00CA2D8D" w:rsidRDefault="00D50DCD" w:rsidP="003D370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2D8D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D50DCD" w:rsidRDefault="00D50DCD" w:rsidP="003D370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3704" w:rsidRDefault="006B7A27" w:rsidP="003D37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01.06</w:t>
      </w:r>
      <w:r w:rsidR="003D3704">
        <w:rPr>
          <w:rFonts w:ascii="Times New Roman" w:hAnsi="Times New Roman" w:cs="Times New Roman"/>
          <w:b w:val="0"/>
          <w:sz w:val="26"/>
          <w:szCs w:val="26"/>
        </w:rPr>
        <w:t>.2016      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8-па</w:t>
      </w:r>
    </w:p>
    <w:p w:rsidR="003D3704" w:rsidRPr="003D3704" w:rsidRDefault="003D3704" w:rsidP="003D370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3D3704">
        <w:rPr>
          <w:rFonts w:ascii="Times New Roman" w:hAnsi="Times New Roman" w:cs="Times New Roman"/>
          <w:b w:val="0"/>
          <w:sz w:val="20"/>
        </w:rPr>
        <w:t xml:space="preserve">с. </w:t>
      </w:r>
      <w:proofErr w:type="spellStart"/>
      <w:r w:rsidRPr="003D3704">
        <w:rPr>
          <w:rFonts w:ascii="Times New Roman" w:hAnsi="Times New Roman" w:cs="Times New Roman"/>
          <w:b w:val="0"/>
          <w:sz w:val="20"/>
        </w:rPr>
        <w:t>Чля</w:t>
      </w:r>
      <w:proofErr w:type="spellEnd"/>
    </w:p>
    <w:p w:rsidR="003D3704" w:rsidRDefault="003D37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3704" w:rsidRDefault="003D37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3704" w:rsidRDefault="003D37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3704" w:rsidRDefault="003D37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3704" w:rsidRDefault="003D37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1DCE" w:rsidRDefault="00914BF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 разработки и </w:t>
      </w:r>
      <w:proofErr w:type="spellStart"/>
      <w:r w:rsidRPr="00914BF7">
        <w:rPr>
          <w:rFonts w:ascii="Times New Roman" w:hAnsi="Times New Roman" w:cs="Times New Roman"/>
          <w:b w:val="0"/>
          <w:sz w:val="26"/>
          <w:szCs w:val="26"/>
        </w:rPr>
        <w:t>утвер</w:t>
      </w:r>
      <w:proofErr w:type="spellEnd"/>
      <w:r w:rsidR="00E3601F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E17958" w:rsidRDefault="00914BF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14BF7">
        <w:rPr>
          <w:rFonts w:ascii="Times New Roman" w:hAnsi="Times New Roman" w:cs="Times New Roman"/>
          <w:b w:val="0"/>
          <w:sz w:val="26"/>
          <w:szCs w:val="26"/>
        </w:rPr>
        <w:t>ждения</w:t>
      </w:r>
      <w:proofErr w:type="spellEnd"/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 бюджетного прогноза</w:t>
      </w:r>
    </w:p>
    <w:p w:rsidR="003D3704" w:rsidRDefault="003D3704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Члянского  сельского </w:t>
      </w:r>
      <w:r w:rsidR="00E17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17958">
        <w:rPr>
          <w:rFonts w:ascii="Times New Roman" w:hAnsi="Times New Roman" w:cs="Times New Roman"/>
          <w:b w:val="0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D50DCD" w:rsidRPr="00914BF7" w:rsidRDefault="00E17958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BF7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3D37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BF7">
        <w:rPr>
          <w:rFonts w:ascii="Times New Roman" w:hAnsi="Times New Roman" w:cs="Times New Roman"/>
          <w:b w:val="0"/>
          <w:sz w:val="26"/>
          <w:szCs w:val="26"/>
        </w:rPr>
        <w:t xml:space="preserve">долгосрочный период </w:t>
      </w: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3704" w:rsidRPr="00914BF7" w:rsidRDefault="003D3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статьей 170.1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0430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D3704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D50DCD" w:rsidRPr="00914BF7" w:rsidRDefault="0004305A" w:rsidP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50DCD" w:rsidRPr="00914BF7">
        <w:rPr>
          <w:rFonts w:ascii="Times New Roman" w:hAnsi="Times New Roman" w:cs="Times New Roman"/>
          <w:sz w:val="26"/>
          <w:szCs w:val="26"/>
        </w:rPr>
        <w:t>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3D3704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2. Установить, что бюджетный прогноз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3D3704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долгосрочный период разрабатывается и утверждается каждые </w:t>
      </w:r>
      <w:r w:rsidR="0004305A">
        <w:rPr>
          <w:rFonts w:ascii="Times New Roman" w:hAnsi="Times New Roman" w:cs="Times New Roman"/>
          <w:sz w:val="26"/>
          <w:szCs w:val="26"/>
        </w:rPr>
        <w:t>три года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</w:t>
      </w:r>
      <w:r w:rsidR="0004305A">
        <w:rPr>
          <w:rFonts w:ascii="Times New Roman" w:hAnsi="Times New Roman" w:cs="Times New Roman"/>
          <w:sz w:val="26"/>
          <w:szCs w:val="26"/>
        </w:rPr>
        <w:t>шесть</w:t>
      </w:r>
      <w:r w:rsidRPr="00914BF7">
        <w:rPr>
          <w:rFonts w:ascii="Times New Roman" w:hAnsi="Times New Roman" w:cs="Times New Roman"/>
          <w:sz w:val="26"/>
          <w:szCs w:val="26"/>
        </w:rPr>
        <w:t xml:space="preserve"> и более лет на период, соответствующий периоду разработки прогноза социально-экономического развития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3D3704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4A23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опубликовать в сборнике нормативных правовых актов органов местного самоуправления Члянского сельского поселения.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914BF7" w:rsidRDefault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A23A5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          Е.Н. Маркова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5C1F" w:rsidRDefault="00BE5C1F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4A23A5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BE5C1F" w:rsidRDefault="00BE5C1F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ЁН</w:t>
      </w: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E17958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A2D8D" w:rsidRDefault="004A23A5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</w:p>
    <w:p w:rsidR="00E17958" w:rsidRPr="00C64CCB" w:rsidRDefault="00E17958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 xml:space="preserve">от  </w:t>
      </w:r>
      <w:r w:rsidR="006B7A27">
        <w:rPr>
          <w:rFonts w:ascii="Times New Roman" w:hAnsi="Times New Roman" w:cs="Times New Roman"/>
          <w:sz w:val="26"/>
          <w:szCs w:val="26"/>
        </w:rPr>
        <w:t>01.06.2016</w:t>
      </w:r>
      <w:r w:rsidRPr="00C64CCB">
        <w:rPr>
          <w:rFonts w:ascii="Times New Roman" w:hAnsi="Times New Roman" w:cs="Times New Roman"/>
          <w:sz w:val="26"/>
          <w:szCs w:val="26"/>
        </w:rPr>
        <w:t xml:space="preserve">       </w:t>
      </w:r>
      <w:r w:rsidR="006B7A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64CCB">
        <w:rPr>
          <w:rFonts w:ascii="Times New Roman" w:hAnsi="Times New Roman" w:cs="Times New Roman"/>
          <w:sz w:val="26"/>
          <w:szCs w:val="26"/>
        </w:rPr>
        <w:t>№</w:t>
      </w:r>
      <w:r w:rsidR="006B7A27">
        <w:rPr>
          <w:rFonts w:ascii="Times New Roman" w:hAnsi="Times New Roman" w:cs="Times New Roman"/>
          <w:sz w:val="26"/>
          <w:szCs w:val="26"/>
        </w:rPr>
        <w:t xml:space="preserve"> 8-па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A2D8D" w:rsidRDefault="00CA2D8D" w:rsidP="004A23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3"/>
      <w:bookmarkEnd w:id="0"/>
      <w:r w:rsidRPr="00CA2D8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A23A5" w:rsidRDefault="00CA2D8D" w:rsidP="004A23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2D8D">
        <w:rPr>
          <w:rFonts w:ascii="Times New Roman" w:hAnsi="Times New Roman" w:cs="Times New Roman"/>
          <w:b w:val="0"/>
          <w:sz w:val="26"/>
          <w:szCs w:val="26"/>
        </w:rPr>
        <w:t xml:space="preserve">разработки и утверждения бюджетного прогноза </w:t>
      </w:r>
      <w:r w:rsidR="00E17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b w:val="0"/>
          <w:sz w:val="26"/>
          <w:szCs w:val="26"/>
        </w:rPr>
        <w:t>по</w:t>
      </w:r>
      <w:r w:rsidR="00E17958">
        <w:rPr>
          <w:rFonts w:ascii="Times New Roman" w:hAnsi="Times New Roman" w:cs="Times New Roman"/>
          <w:b w:val="0"/>
          <w:sz w:val="26"/>
          <w:szCs w:val="26"/>
        </w:rPr>
        <w:t>селения</w:t>
      </w:r>
      <w:r w:rsidRPr="00CA2D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A2D8D" w:rsidRPr="00CA2D8D" w:rsidRDefault="00CA2D8D" w:rsidP="004A23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2D8D">
        <w:rPr>
          <w:rFonts w:ascii="Times New Roman" w:hAnsi="Times New Roman" w:cs="Times New Roman"/>
          <w:b w:val="0"/>
          <w:sz w:val="26"/>
          <w:szCs w:val="26"/>
        </w:rPr>
        <w:t>на долгосрочный период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разработки и </w:t>
      </w:r>
      <w:r w:rsidR="00E17958">
        <w:rPr>
          <w:rFonts w:ascii="Times New Roman" w:hAnsi="Times New Roman" w:cs="Times New Roman"/>
          <w:sz w:val="26"/>
          <w:szCs w:val="26"/>
        </w:rPr>
        <w:t xml:space="preserve">утверждения бюджетного прогноза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Порядок) определяет сроки и условия разработки и утверждения, а также требования к составу и содержанию бюджетного прогноза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E17958" w:rsidRPr="00E17958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бюджетный прогноз и </w:t>
      </w:r>
      <w:r w:rsidR="00E17958">
        <w:rPr>
          <w:rFonts w:ascii="Times New Roman" w:hAnsi="Times New Roman" w:cs="Times New Roman"/>
          <w:sz w:val="26"/>
          <w:szCs w:val="26"/>
        </w:rPr>
        <w:t>поселение</w:t>
      </w:r>
      <w:r w:rsidRPr="00914BF7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3. Разработку (изменение) бюджетного прогноза, включая методическое и организационное обеспечение, осуществляет </w:t>
      </w:r>
      <w:r w:rsidR="00E17958">
        <w:rPr>
          <w:rFonts w:ascii="Times New Roman" w:hAnsi="Times New Roman" w:cs="Times New Roman"/>
          <w:sz w:val="26"/>
          <w:szCs w:val="26"/>
        </w:rPr>
        <w:t>специалист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CA2D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95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)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основе прогноза социально-экономического развития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A23A5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 (далее - прогноз социально-экономического развития).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 Разработка (изменение) бюджетного прогноза осуществляется в два этапа.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4.1. На первом этапе разрабатывается проект бюджетного прогноза (проект изменений бюджетного прогноза) на основе проекта прогноза (проекта корректировки прогноза) социально-экономического развития и пояснительной записки к нему, </w:t>
      </w:r>
      <w:r w:rsidR="00E17958">
        <w:rPr>
          <w:rFonts w:ascii="Times New Roman" w:hAnsi="Times New Roman" w:cs="Times New Roman"/>
          <w:sz w:val="26"/>
          <w:szCs w:val="26"/>
        </w:rPr>
        <w:t>разработанных специалистом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7F759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F7590" w:rsidRPr="007F7590">
        <w:rPr>
          <w:rFonts w:ascii="Times New Roman" w:hAnsi="Times New Roman" w:cs="Times New Roman"/>
          <w:sz w:val="26"/>
          <w:szCs w:val="26"/>
        </w:rPr>
        <w:t>01 сентября</w:t>
      </w:r>
      <w:r w:rsidRPr="007F7590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</w:t>
      </w:r>
      <w:r w:rsidRPr="00914BF7">
        <w:rPr>
          <w:rFonts w:ascii="Times New Roman" w:hAnsi="Times New Roman" w:cs="Times New Roman"/>
          <w:sz w:val="26"/>
          <w:szCs w:val="26"/>
        </w:rPr>
        <w:t xml:space="preserve">) учитывается при разработке прогноза основных характеристик </w:t>
      </w:r>
      <w:r w:rsidR="00E1795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4.2. На втором этапе разрабатывается проект распоряжения </w:t>
      </w:r>
      <w:r w:rsidR="00F36F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A23A5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(изменении бюджетного прогноза) с учетом </w:t>
      </w:r>
      <w:proofErr w:type="gramStart"/>
      <w:r w:rsidRPr="00914BF7">
        <w:rPr>
          <w:rFonts w:ascii="Times New Roman" w:hAnsi="Times New Roman" w:cs="Times New Roman"/>
          <w:sz w:val="26"/>
          <w:szCs w:val="26"/>
        </w:rPr>
        <w:t xml:space="preserve">результатов рассмотрения проекта </w:t>
      </w:r>
      <w:r w:rsidR="00F36F04">
        <w:rPr>
          <w:rFonts w:ascii="Times New Roman" w:hAnsi="Times New Roman" w:cs="Times New Roman"/>
          <w:sz w:val="26"/>
          <w:szCs w:val="26"/>
        </w:rPr>
        <w:t>решения С</w:t>
      </w:r>
      <w:r w:rsidR="00876AFE">
        <w:rPr>
          <w:rFonts w:ascii="Times New Roman" w:hAnsi="Times New Roman" w:cs="Times New Roman"/>
          <w:sz w:val="26"/>
          <w:szCs w:val="26"/>
        </w:rPr>
        <w:t>овета</w:t>
      </w:r>
      <w:r w:rsidR="00F36F04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="00F36F04">
        <w:rPr>
          <w:rFonts w:ascii="Times New Roman" w:hAnsi="Times New Roman" w:cs="Times New Roman"/>
          <w:sz w:val="26"/>
          <w:szCs w:val="26"/>
        </w:rPr>
        <w:t xml:space="preserve">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F36F04">
        <w:rPr>
          <w:rFonts w:ascii="Times New Roman" w:hAnsi="Times New Roman" w:cs="Times New Roman"/>
          <w:sz w:val="26"/>
          <w:szCs w:val="26"/>
        </w:rPr>
        <w:t xml:space="preserve">о </w:t>
      </w:r>
      <w:r w:rsidRPr="00914BF7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проект распоряжения).</w:t>
      </w:r>
    </w:p>
    <w:p w:rsidR="00D50DCD" w:rsidRPr="00914BF7" w:rsidRDefault="002C5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прогноз утверждается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76AF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A23A5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5. Контроль реализации бюджетного прогноза осуществляется </w:t>
      </w:r>
      <w:r w:rsidR="00876AFE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4A23A5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A23A5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ежегодно на основе </w:t>
      </w:r>
      <w:proofErr w:type="gramStart"/>
      <w:r w:rsidRPr="00914BF7">
        <w:rPr>
          <w:rFonts w:ascii="Times New Roman" w:hAnsi="Times New Roman" w:cs="Times New Roman"/>
          <w:sz w:val="26"/>
          <w:szCs w:val="26"/>
        </w:rPr>
        <w:t xml:space="preserve">результатов мониторинга исполнения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876AFE">
        <w:rPr>
          <w:rFonts w:ascii="Times New Roman" w:hAnsi="Times New Roman" w:cs="Times New Roman"/>
          <w:sz w:val="26"/>
          <w:szCs w:val="26"/>
        </w:rPr>
        <w:t xml:space="preserve"> и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876834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876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вправе запрашивать необходимую информацию у </w:t>
      </w:r>
      <w:r w:rsidR="00C21EB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городских и сельских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="00C21EB7">
        <w:rPr>
          <w:rFonts w:ascii="Times New Roman" w:hAnsi="Times New Roman" w:cs="Times New Roman"/>
          <w:sz w:val="26"/>
          <w:szCs w:val="26"/>
        </w:rPr>
        <w:t xml:space="preserve">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876AF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D50DCD" w:rsidRPr="00914BF7">
        <w:rPr>
          <w:rFonts w:ascii="Times New Roman" w:hAnsi="Times New Roman" w:cs="Times New Roman"/>
          <w:sz w:val="26"/>
          <w:szCs w:val="26"/>
        </w:rPr>
        <w:t>в целях осуществления мониторинга и контроля реализации бюджетного прогноза.</w:t>
      </w:r>
    </w:p>
    <w:p w:rsidR="00CD34D0" w:rsidRDefault="00D50DCD" w:rsidP="004A23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6. Требования к составу и содержанию бюджетного прогноза (изменений бюджетного прогноза) определяются согласно </w:t>
      </w:r>
      <w:hyperlink w:anchor="P62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приложениям  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09" w:history="1">
        <w:r w:rsidR="00755A26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4A23A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876AFE" w:rsidRDefault="00876AFE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 w:rsidP="008504CD">
      <w:pPr>
        <w:pStyle w:val="ConsPlusNormal"/>
        <w:spacing w:line="240" w:lineRule="exact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76834" w:rsidRPr="00914BF7" w:rsidRDefault="00876834" w:rsidP="008504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4A23A5" w:rsidP="008504CD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50DCD" w:rsidRPr="00914BF7">
        <w:rPr>
          <w:rFonts w:ascii="Times New Roman" w:hAnsi="Times New Roman" w:cs="Times New Roman"/>
          <w:sz w:val="26"/>
          <w:szCs w:val="26"/>
        </w:rPr>
        <w:t>Порядку</w:t>
      </w:r>
      <w:r w:rsidR="006A0B54">
        <w:rPr>
          <w:rFonts w:ascii="Times New Roman" w:hAnsi="Times New Roman" w:cs="Times New Roman"/>
          <w:sz w:val="26"/>
          <w:szCs w:val="26"/>
        </w:rPr>
        <w:t xml:space="preserve"> </w:t>
      </w:r>
      <w:r w:rsidR="00D50DCD" w:rsidRPr="00914BF7">
        <w:rPr>
          <w:rFonts w:ascii="Times New Roman" w:hAnsi="Times New Roman" w:cs="Times New Roman"/>
          <w:sz w:val="26"/>
          <w:szCs w:val="26"/>
        </w:rPr>
        <w:t>разработки и утверждения бюджетного</w:t>
      </w:r>
      <w:r w:rsidR="00876834">
        <w:rPr>
          <w:rFonts w:ascii="Times New Roman" w:hAnsi="Times New Roman" w:cs="Times New Roman"/>
          <w:sz w:val="26"/>
          <w:szCs w:val="26"/>
        </w:rPr>
        <w:t xml:space="preserve">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8504CD">
        <w:rPr>
          <w:rFonts w:ascii="Times New Roman" w:hAnsi="Times New Roman" w:cs="Times New Roman"/>
          <w:sz w:val="26"/>
          <w:szCs w:val="26"/>
        </w:rPr>
        <w:t xml:space="preserve">поселения на долгосрочный период </w:t>
      </w:r>
      <w:r w:rsidR="00E17958">
        <w:rPr>
          <w:rFonts w:ascii="Times New Roman" w:hAnsi="Times New Roman" w:cs="Times New Roman"/>
          <w:sz w:val="26"/>
          <w:szCs w:val="26"/>
        </w:rPr>
        <w:t>__________________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834" w:rsidRPr="00876834" w:rsidRDefault="00876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62"/>
      <w:bookmarkEnd w:id="1"/>
      <w:r w:rsidRPr="00876834">
        <w:rPr>
          <w:rFonts w:ascii="Times New Roman" w:hAnsi="Times New Roman" w:cs="Times New Roman"/>
          <w:b w:val="0"/>
          <w:sz w:val="26"/>
          <w:szCs w:val="26"/>
        </w:rPr>
        <w:t>Состав и содержание бюджетного прогноза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1. Бюджетный прогноз включает в себя следующие разделы: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1) основные итоги исполнения бюджета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8504CD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8504CD"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отчетный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2) текущее состояние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текущий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3) подходы к разработке бюджетного прогноза;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4) прогноз основных характеристик и иных показателей </w:t>
      </w:r>
      <w:r w:rsidR="00876AFE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5) муниципальный долг;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6) основные подходы (цели и задачи) к формированию и реализации бюджетной политики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в долгосрочном периоде;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7) подходы к прогнозированию и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период их действия.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Бюджетный прогноз содержит:</w:t>
      </w:r>
    </w:p>
    <w:p w:rsidR="00D50DCD" w:rsidRPr="00914BF7" w:rsidRDefault="00876A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) прогноз основных показателей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307" w:history="1">
        <w:r w:rsidR="00D50DCD" w:rsidRPr="00914BF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D50DCD"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3)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509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76AFE">
        <w:rPr>
          <w:rFonts w:ascii="Times New Roman" w:hAnsi="Times New Roman" w:cs="Times New Roman"/>
          <w:sz w:val="26"/>
          <w:szCs w:val="26"/>
        </w:rPr>
        <w:t>3</w:t>
      </w:r>
      <w:r w:rsidRPr="00914BF7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83154B" w:rsidRDefault="0083154B">
      <w:pPr>
        <w:rPr>
          <w:rFonts w:ascii="Times New Roman" w:hAnsi="Times New Roman" w:cs="Times New Roman"/>
          <w:sz w:val="26"/>
          <w:szCs w:val="26"/>
        </w:rPr>
      </w:pPr>
    </w:p>
    <w:p w:rsidR="00FD3615" w:rsidRDefault="00FD3615">
      <w:pPr>
        <w:rPr>
          <w:rFonts w:ascii="Times New Roman" w:hAnsi="Times New Roman" w:cs="Times New Roman"/>
          <w:sz w:val="26"/>
          <w:szCs w:val="26"/>
        </w:rPr>
      </w:pPr>
    </w:p>
    <w:p w:rsidR="0083154B" w:rsidRDefault="0083154B">
      <w:pPr>
        <w:rPr>
          <w:rFonts w:ascii="Times New Roman" w:hAnsi="Times New Roman" w:cs="Times New Roman"/>
          <w:sz w:val="26"/>
          <w:szCs w:val="26"/>
        </w:rPr>
      </w:pPr>
    </w:p>
    <w:p w:rsidR="00993FB0" w:rsidRDefault="00993FB0" w:rsidP="00993FB0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2</w:t>
      </w:r>
    </w:p>
    <w:p w:rsidR="00993FB0" w:rsidRPr="00914BF7" w:rsidRDefault="00993FB0" w:rsidP="00993F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3FB0" w:rsidRPr="00914BF7" w:rsidRDefault="00993FB0" w:rsidP="00993FB0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утверждения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8504CD">
        <w:rPr>
          <w:rFonts w:ascii="Times New Roman" w:hAnsi="Times New Roman" w:cs="Times New Roman"/>
          <w:sz w:val="26"/>
          <w:szCs w:val="26"/>
        </w:rPr>
        <w:t xml:space="preserve">Члянского сельского </w:t>
      </w:r>
      <w:r w:rsidR="00E17958">
        <w:rPr>
          <w:rFonts w:ascii="Times New Roman" w:hAnsi="Times New Roman" w:cs="Times New Roman"/>
          <w:sz w:val="26"/>
          <w:szCs w:val="26"/>
        </w:rPr>
        <w:t>поселения</w:t>
      </w:r>
      <w:r w:rsidR="00A605D8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07"/>
      <w:bookmarkEnd w:id="2"/>
      <w:r w:rsidRPr="007F7590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 xml:space="preserve">основных показателей </w:t>
      </w:r>
      <w:r w:rsidR="00993FB0">
        <w:rPr>
          <w:rFonts w:ascii="Times New Roman" w:hAnsi="Times New Roman" w:cs="Times New Roman"/>
          <w:sz w:val="26"/>
          <w:szCs w:val="26"/>
        </w:rPr>
        <w:t>районного</w:t>
      </w:r>
      <w:r w:rsidRPr="007F7590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>
        <w:rPr>
          <w:rFonts w:ascii="Times New Roman" w:hAnsi="Times New Roman" w:cs="Times New Roman"/>
          <w:sz w:val="26"/>
          <w:szCs w:val="26"/>
        </w:rPr>
        <w:t>тыс</w:t>
      </w:r>
      <w:r w:rsidR="00D50DCD" w:rsidRPr="007F7590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6A0B54" w:rsidRPr="007F7590">
        <w:tc>
          <w:tcPr>
            <w:tcW w:w="794" w:type="dxa"/>
            <w:vAlign w:val="center"/>
          </w:tcPr>
          <w:p w:rsidR="006A0B54" w:rsidRPr="007F7590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495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 w:rsidR="0083154B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Дефицит (профицит)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Муниципальный долг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5"/>
      <w:bookmarkStart w:id="4" w:name="_GoBack"/>
      <w:bookmarkEnd w:id="3"/>
      <w:bookmarkEnd w:id="4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485580" w:rsidRDefault="00485580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FD3615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504CD" w:rsidRDefault="008504CD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021273" w:rsidRDefault="00021273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3</w:t>
      </w:r>
    </w:p>
    <w:p w:rsidR="00021273" w:rsidRPr="00914BF7" w:rsidRDefault="00021273" w:rsidP="000212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273" w:rsidRPr="00914BF7" w:rsidRDefault="00021273" w:rsidP="00021273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утверждения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8504CD">
        <w:rPr>
          <w:rFonts w:ascii="Times New Roman" w:hAnsi="Times New Roman" w:cs="Times New Roman"/>
          <w:sz w:val="26"/>
          <w:szCs w:val="26"/>
        </w:rPr>
        <w:t>Члянского сельского поселения_ на долгосрочный период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09"/>
      <w:bookmarkEnd w:id="5"/>
      <w:r w:rsidRPr="007F7590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>
        <w:rPr>
          <w:rFonts w:ascii="Times New Roman" w:hAnsi="Times New Roman" w:cs="Times New Roman"/>
          <w:sz w:val="26"/>
          <w:szCs w:val="26"/>
        </w:rPr>
        <w:t>муниципальных</w:t>
      </w:r>
      <w:r w:rsidRPr="007F7590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D50DCD" w:rsidRPr="007F7590" w:rsidRDefault="00E17958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 поселения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993FB0" w:rsidRPr="007F7590">
        <w:tc>
          <w:tcPr>
            <w:tcW w:w="794" w:type="dxa"/>
            <w:vAlign w:val="center"/>
          </w:tcPr>
          <w:p w:rsidR="00993FB0" w:rsidRPr="007F7590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614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 - всего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Расходы, распределенные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984" w:type="dxa"/>
          </w:tcPr>
          <w:p w:rsidR="00993FB0" w:rsidRPr="007F7590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984" w:type="dxa"/>
          </w:tcPr>
          <w:p w:rsidR="00993FB0" w:rsidRPr="007F7590" w:rsidRDefault="00021273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4"/>
      <w:bookmarkEnd w:id="6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5"/>
      <w:bookmarkEnd w:id="7"/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F23" w:rsidRPr="007F7590" w:rsidRDefault="00790F23">
      <w:pPr>
        <w:rPr>
          <w:rFonts w:ascii="Times New Roman" w:hAnsi="Times New Roman" w:cs="Times New Roman"/>
          <w:sz w:val="26"/>
          <w:szCs w:val="26"/>
        </w:rPr>
      </w:pPr>
    </w:p>
    <w:sectPr w:rsidR="00790F23" w:rsidRPr="007F7590" w:rsidSect="006D4C2E">
      <w:headerReference w:type="default" r:id="rId8"/>
      <w:pgSz w:w="11905" w:h="16838"/>
      <w:pgMar w:top="1134" w:right="510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F" w:rsidRDefault="0076713F" w:rsidP="00992BA6">
      <w:pPr>
        <w:spacing w:after="0" w:line="240" w:lineRule="auto"/>
      </w:pPr>
      <w:r>
        <w:separator/>
      </w:r>
    </w:p>
  </w:endnote>
  <w:endnote w:type="continuationSeparator" w:id="0">
    <w:p w:rsidR="0076713F" w:rsidRDefault="0076713F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F" w:rsidRDefault="0076713F" w:rsidP="00992BA6">
      <w:pPr>
        <w:spacing w:after="0" w:line="240" w:lineRule="auto"/>
      </w:pPr>
      <w:r>
        <w:separator/>
      </w:r>
    </w:p>
  </w:footnote>
  <w:footnote w:type="continuationSeparator" w:id="0">
    <w:p w:rsidR="0076713F" w:rsidRDefault="0076713F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A6" w:rsidRDefault="00992BA6">
    <w:pPr>
      <w:pStyle w:val="a5"/>
      <w:jc w:val="center"/>
    </w:pPr>
  </w:p>
  <w:p w:rsidR="00992BA6" w:rsidRDefault="00992B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D"/>
    <w:rsid w:val="00021273"/>
    <w:rsid w:val="0004305A"/>
    <w:rsid w:val="001E4372"/>
    <w:rsid w:val="00240C3C"/>
    <w:rsid w:val="00271DCE"/>
    <w:rsid w:val="00292CA2"/>
    <w:rsid w:val="002C57ED"/>
    <w:rsid w:val="002D7244"/>
    <w:rsid w:val="003D3704"/>
    <w:rsid w:val="00485580"/>
    <w:rsid w:val="004A23A5"/>
    <w:rsid w:val="004B2DD2"/>
    <w:rsid w:val="00651553"/>
    <w:rsid w:val="006A0B54"/>
    <w:rsid w:val="006B7A27"/>
    <w:rsid w:val="006D4C2E"/>
    <w:rsid w:val="00755A26"/>
    <w:rsid w:val="0076713F"/>
    <w:rsid w:val="00790F23"/>
    <w:rsid w:val="007F7590"/>
    <w:rsid w:val="0083154B"/>
    <w:rsid w:val="008504CD"/>
    <w:rsid w:val="00876834"/>
    <w:rsid w:val="00876AFE"/>
    <w:rsid w:val="00914BF7"/>
    <w:rsid w:val="00992BA6"/>
    <w:rsid w:val="00993FB0"/>
    <w:rsid w:val="00A605D8"/>
    <w:rsid w:val="00BE5C1F"/>
    <w:rsid w:val="00BF3255"/>
    <w:rsid w:val="00C21EB7"/>
    <w:rsid w:val="00C87E28"/>
    <w:rsid w:val="00CA2D8D"/>
    <w:rsid w:val="00CD34D0"/>
    <w:rsid w:val="00D50DCD"/>
    <w:rsid w:val="00DF4B05"/>
    <w:rsid w:val="00E17958"/>
    <w:rsid w:val="00E3601F"/>
    <w:rsid w:val="00F36F04"/>
    <w:rsid w:val="00F439C6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4F4186F8F17619E28494887970F3B77FFF8D3B1969E840B92B811CDD43E08C1608034DE5BY2W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2016-06-09T05:11:00Z</cp:lastPrinted>
  <dcterms:created xsi:type="dcterms:W3CDTF">2016-06-08T23:43:00Z</dcterms:created>
  <dcterms:modified xsi:type="dcterms:W3CDTF">2016-06-09T07:14:00Z</dcterms:modified>
</cp:coreProperties>
</file>